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8C" w:rsidRDefault="0064482C" w:rsidP="00BE2674">
      <w:pPr>
        <w:ind w:right="-1"/>
        <w:rPr>
          <w:rFonts w:ascii="Open Sans" w:hAnsi="Open Sans"/>
          <w:color w:val="00AAAB"/>
          <w:sz w:val="28"/>
          <w:szCs w:val="28"/>
          <w:lang w:val="es-ES"/>
        </w:rPr>
      </w:pPr>
      <w:r>
        <w:rPr>
          <w:noProof/>
          <w:lang w:val="es-ES" w:eastAsia="es-ES" w:bidi="ks-Deva"/>
        </w:rPr>
        <w:drawing>
          <wp:anchor distT="0" distB="0" distL="114300" distR="114300" simplePos="0" relativeHeight="251660288" behindDoc="0" locked="0" layoutInCell="1" allowOverlap="1" wp14:anchorId="68387D19" wp14:editId="6D2B0B86">
            <wp:simplePos x="0" y="0"/>
            <wp:positionH relativeFrom="margin">
              <wp:posOffset>358140</wp:posOffset>
            </wp:positionH>
            <wp:positionV relativeFrom="margin">
              <wp:posOffset>-1017905</wp:posOffset>
            </wp:positionV>
            <wp:extent cx="5365750" cy="3312795"/>
            <wp:effectExtent l="0" t="0" r="0" b="0"/>
            <wp:wrapThrough wrapText="bothSides">
              <wp:wrapPolygon edited="0">
                <wp:start x="12577" y="7453"/>
                <wp:lineTo x="4397" y="7949"/>
                <wp:lineTo x="3579" y="10102"/>
                <wp:lineTo x="3988" y="10434"/>
                <wp:lineTo x="3988" y="13249"/>
                <wp:lineTo x="5930" y="13580"/>
                <wp:lineTo x="15337" y="13580"/>
                <wp:lineTo x="17996" y="13249"/>
                <wp:lineTo x="17791" y="7453"/>
                <wp:lineTo x="12577" y="7453"/>
              </wp:wrapPolygon>
            </wp:wrapThrough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_COMUNICAD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750" cy="331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08C">
        <w:rPr>
          <w:noProof/>
          <w:lang w:val="es-ES" w:eastAsia="es-ES" w:bidi="ks-Deva"/>
        </w:rPr>
        <w:drawing>
          <wp:anchor distT="0" distB="0" distL="114300" distR="114300" simplePos="0" relativeHeight="251658240" behindDoc="0" locked="0" layoutInCell="1" allowOverlap="1" wp14:anchorId="1FE3625C" wp14:editId="4FDDAB18">
            <wp:simplePos x="0" y="0"/>
            <wp:positionH relativeFrom="margin">
              <wp:posOffset>-2046605</wp:posOffset>
            </wp:positionH>
            <wp:positionV relativeFrom="margin">
              <wp:posOffset>-1012825</wp:posOffset>
            </wp:positionV>
            <wp:extent cx="2295525" cy="2334895"/>
            <wp:effectExtent l="0" t="0" r="0" b="1905"/>
            <wp:wrapSquare wrapText="bothSides"/>
            <wp:docPr id="3" name="Imagen 3" descr="/Users/dacilroca/Desktop/ESQUINA_PREN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dacilroca/Desktop/ESQUINA_PRENS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33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241CF3" w:rsidRPr="00D03AD8" w:rsidRDefault="00D03AD8" w:rsidP="008C5C4A">
      <w:pPr>
        <w:ind w:left="-1134"/>
        <w:jc w:val="both"/>
        <w:rPr>
          <w:rFonts w:ascii="Open Sans Light" w:hAnsi="Open Sans Light"/>
          <w:b/>
          <w:color w:val="7F7F7F" w:themeColor="text1" w:themeTint="80"/>
          <w:lang w:val="es-ES"/>
        </w:rPr>
      </w:pPr>
      <w:r w:rsidRPr="00D03AD8">
        <w:rPr>
          <w:rFonts w:ascii="Open Sans" w:hAnsi="Open Sans"/>
          <w:b/>
          <w:bCs/>
          <w:color w:val="062151"/>
          <w:sz w:val="48"/>
          <w:szCs w:val="48"/>
          <w:lang w:val="es-ES"/>
        </w:rPr>
        <w:t>“La recuperación del mercado de la vivienda será lenta y moderada”</w:t>
      </w:r>
    </w:p>
    <w:p w:rsidR="004375FB" w:rsidRDefault="004375FB" w:rsidP="008C5C4A">
      <w:pPr>
        <w:ind w:left="-1134"/>
        <w:jc w:val="both"/>
        <w:rPr>
          <w:rFonts w:ascii="Open Sans Light" w:hAnsi="Open Sans Light"/>
          <w:b/>
          <w:color w:val="7F7F7F" w:themeColor="text1" w:themeTint="80"/>
          <w:lang w:val="es-ES"/>
        </w:rPr>
      </w:pPr>
    </w:p>
    <w:p w:rsidR="00C84F1B" w:rsidRDefault="00C84F1B" w:rsidP="008C5C4A">
      <w:pPr>
        <w:ind w:left="-1134"/>
        <w:jc w:val="both"/>
        <w:rPr>
          <w:rFonts w:ascii="Open Sans Light" w:hAnsi="Open Sans Light"/>
          <w:b/>
          <w:color w:val="7F7F7F" w:themeColor="text1" w:themeTint="80"/>
          <w:lang w:val="es-ES"/>
        </w:rPr>
      </w:pPr>
    </w:p>
    <w:p w:rsidR="0052608C" w:rsidRPr="0052608C" w:rsidRDefault="00D9076C" w:rsidP="008C5C4A">
      <w:pPr>
        <w:ind w:left="-1134"/>
        <w:jc w:val="both"/>
        <w:rPr>
          <w:rFonts w:ascii="Open Sans Light" w:hAnsi="Open Sans Light"/>
          <w:b/>
          <w:color w:val="7F7F7F" w:themeColor="text1" w:themeTint="80"/>
          <w:lang w:val="es-ES"/>
        </w:rPr>
      </w:pPr>
      <w:r>
        <w:rPr>
          <w:rFonts w:ascii="Open Sans Light" w:hAnsi="Open Sans Light"/>
          <w:b/>
          <w:color w:val="7F7F7F" w:themeColor="text1" w:themeTint="80"/>
          <w:lang w:val="es-ES"/>
        </w:rPr>
        <w:t xml:space="preserve">Madrid, </w:t>
      </w:r>
      <w:r w:rsidR="00D03AD8">
        <w:rPr>
          <w:rFonts w:ascii="Open Sans Light" w:hAnsi="Open Sans Light"/>
          <w:b/>
          <w:color w:val="7F7F7F" w:themeColor="text1" w:themeTint="80"/>
          <w:lang w:val="es-ES"/>
        </w:rPr>
        <w:t>11 de mayo</w:t>
      </w:r>
      <w:r w:rsidR="00F1577B">
        <w:rPr>
          <w:rFonts w:ascii="Open Sans Light" w:hAnsi="Open Sans Light"/>
          <w:b/>
          <w:color w:val="7F7F7F" w:themeColor="text1" w:themeTint="80"/>
          <w:lang w:val="es-ES"/>
        </w:rPr>
        <w:t xml:space="preserve"> de 2018</w:t>
      </w:r>
    </w:p>
    <w:p w:rsidR="00643D1A" w:rsidRDefault="00643D1A" w:rsidP="008C5C4A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D03AD8" w:rsidRPr="00D03AD8" w:rsidRDefault="00D03AD8" w:rsidP="00D03AD8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D03AD8">
        <w:rPr>
          <w:rFonts w:ascii="Open Sans Light" w:hAnsi="Open Sans Light"/>
          <w:color w:val="404040" w:themeColor="text1" w:themeTint="BF"/>
          <w:lang w:val="es-ES"/>
        </w:rPr>
        <w:t xml:space="preserve">Los datos de transacciones inmobiliarias correspondientes al mes del pasado mes de marzo dados a conocer hoy por el INE, reflejan una </w:t>
      </w:r>
      <w:r w:rsidR="004B3ABD">
        <w:rPr>
          <w:rFonts w:ascii="Open Sans Light" w:hAnsi="Open Sans Light"/>
          <w:color w:val="404040" w:themeColor="text1" w:themeTint="BF"/>
          <w:lang w:val="es-ES"/>
        </w:rPr>
        <w:t>caída</w:t>
      </w:r>
      <w:r w:rsidRPr="00D03AD8">
        <w:rPr>
          <w:rFonts w:ascii="Open Sans Light" w:hAnsi="Open Sans Light"/>
          <w:color w:val="404040" w:themeColor="text1" w:themeTint="BF"/>
          <w:lang w:val="es-ES"/>
        </w:rPr>
        <w:t xml:space="preserve"> interanual en las compraventas de viviendas del 3,1%, que contrasta con las subidas de más del 23,1% y 16,2 % registradas en enero y febrero, respectivamente.</w:t>
      </w:r>
    </w:p>
    <w:p w:rsidR="00D03AD8" w:rsidRPr="00D03AD8" w:rsidRDefault="00D03AD8" w:rsidP="00D03AD8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D03AD8" w:rsidRPr="00D03AD8" w:rsidRDefault="00D03AD8" w:rsidP="00D03AD8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D03AD8">
        <w:rPr>
          <w:rFonts w:ascii="Open Sans Light" w:hAnsi="Open Sans Light"/>
          <w:color w:val="404040" w:themeColor="text1" w:themeTint="BF"/>
          <w:lang w:val="es-ES"/>
        </w:rPr>
        <w:t xml:space="preserve">Para Beatriz Toribio, responsable de Estudios de </w:t>
      </w:r>
      <w:hyperlink r:id="rId9" w:history="1">
        <w:proofErr w:type="spellStart"/>
        <w:r w:rsidRPr="00D03AD8">
          <w:rPr>
            <w:rStyle w:val="Hipervnculo"/>
            <w:rFonts w:ascii="Open Sans Light" w:hAnsi="Open Sans Light"/>
            <w:lang w:val="es-ES"/>
          </w:rPr>
          <w:t>fotocasa</w:t>
        </w:r>
        <w:proofErr w:type="spellEnd"/>
      </w:hyperlink>
      <w:r w:rsidR="004B3ABD">
        <w:rPr>
          <w:rFonts w:ascii="Open Sans Light" w:hAnsi="Open Sans Light"/>
          <w:color w:val="404040" w:themeColor="text1" w:themeTint="BF"/>
          <w:lang w:val="es-ES"/>
        </w:rPr>
        <w:t xml:space="preserve">, este freno </w:t>
      </w:r>
      <w:r w:rsidRPr="00D03AD8">
        <w:rPr>
          <w:rFonts w:ascii="Open Sans Light" w:hAnsi="Open Sans Light"/>
          <w:color w:val="404040" w:themeColor="text1" w:themeTint="BF"/>
          <w:lang w:val="es-ES"/>
        </w:rPr>
        <w:t>del crecimiento de las operaciones está relacionada con un factor estacional, debido a la coincidencia de la Semana Santa. “Este mismo efecto lo vimos en abril de</w:t>
      </w:r>
      <w:r w:rsidR="004B3ABD">
        <w:rPr>
          <w:rFonts w:ascii="Open Sans Light" w:hAnsi="Open Sans Light"/>
          <w:color w:val="404040" w:themeColor="text1" w:themeTint="BF"/>
          <w:lang w:val="es-ES"/>
        </w:rPr>
        <w:t xml:space="preserve"> 2017, cuando las compraventas también cayeron</w:t>
      </w:r>
      <w:r w:rsidRPr="00D03AD8">
        <w:rPr>
          <w:rFonts w:ascii="Open Sans Light" w:hAnsi="Open Sans Light"/>
          <w:color w:val="404040" w:themeColor="text1" w:themeTint="BF"/>
          <w:lang w:val="es-ES"/>
        </w:rPr>
        <w:t xml:space="preserve"> después de un mes de marzo muy bueno, con incrementos en el número de operaciones que rozaban el 30%”</w:t>
      </w:r>
      <w:r w:rsidR="00C84F1B">
        <w:rPr>
          <w:rFonts w:ascii="Open Sans Light" w:hAnsi="Open Sans Light"/>
          <w:color w:val="404040" w:themeColor="text1" w:themeTint="BF"/>
          <w:lang w:val="es-ES"/>
        </w:rPr>
        <w:t>.</w:t>
      </w:r>
      <w:r w:rsidRPr="00D03AD8">
        <w:rPr>
          <w:rFonts w:ascii="Open Sans Light" w:hAnsi="Open Sans Light"/>
          <w:color w:val="404040" w:themeColor="text1" w:themeTint="BF"/>
          <w:lang w:val="es-ES"/>
        </w:rPr>
        <w:t xml:space="preserve"> </w:t>
      </w:r>
    </w:p>
    <w:p w:rsidR="00D03AD8" w:rsidRPr="00D03AD8" w:rsidRDefault="00D03AD8" w:rsidP="00D03AD8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D03AD8" w:rsidRPr="00D03AD8" w:rsidRDefault="00D03AD8" w:rsidP="00D03AD8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D03AD8">
        <w:rPr>
          <w:rFonts w:ascii="Open Sans Light" w:hAnsi="Open Sans Light"/>
          <w:color w:val="404040" w:themeColor="text1" w:themeTint="BF"/>
          <w:lang w:val="es-ES"/>
        </w:rPr>
        <w:t xml:space="preserve">Pero sobre todo, en su opinión, “esta </w:t>
      </w:r>
      <w:r w:rsidR="004B3ABD">
        <w:rPr>
          <w:rFonts w:ascii="Open Sans Light" w:hAnsi="Open Sans Light"/>
          <w:color w:val="404040" w:themeColor="text1" w:themeTint="BF"/>
          <w:lang w:val="es-ES"/>
        </w:rPr>
        <w:t>caída</w:t>
      </w:r>
      <w:r w:rsidRPr="00D03AD8">
        <w:rPr>
          <w:rFonts w:ascii="Open Sans Light" w:hAnsi="Open Sans Light"/>
          <w:color w:val="404040" w:themeColor="text1" w:themeTint="BF"/>
          <w:lang w:val="es-ES"/>
        </w:rPr>
        <w:t xml:space="preserve"> de las operaciones muestra la tendencia del mercado hacia la estabilización, que también muestran los últimos datos del Colegio de Registradores”.</w:t>
      </w:r>
    </w:p>
    <w:p w:rsidR="00D03AD8" w:rsidRPr="00D03AD8" w:rsidRDefault="00D03AD8" w:rsidP="00D03AD8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D03AD8" w:rsidRPr="00D03AD8" w:rsidRDefault="00D03AD8" w:rsidP="00D03AD8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proofErr w:type="spellStart"/>
      <w:r w:rsidRPr="00D03AD8">
        <w:rPr>
          <w:rFonts w:ascii="Open Sans Light" w:hAnsi="Open Sans Light"/>
          <w:color w:val="404040" w:themeColor="text1" w:themeTint="BF"/>
          <w:lang w:val="es-ES"/>
        </w:rPr>
        <w:t>Fotocasa</w:t>
      </w:r>
      <w:proofErr w:type="spellEnd"/>
      <w:r w:rsidRPr="00D03AD8">
        <w:rPr>
          <w:rFonts w:ascii="Open Sans Light" w:hAnsi="Open Sans Light"/>
          <w:color w:val="404040" w:themeColor="text1" w:themeTint="BF"/>
          <w:lang w:val="es-ES"/>
        </w:rPr>
        <w:t xml:space="preserve"> considera que la tendencia hacia la que se mueve el sector es positiva y que durante 2018 consolidará su recuperación. “El mercado de la vivienda se está normalizando, avanza en su recuperación. Pero ésta será lenta y moderada, además de selectiva según las zonas. La tendencia es positiva y se está consolidando”, explica Toribio.</w:t>
      </w:r>
    </w:p>
    <w:p w:rsidR="00D03AD8" w:rsidRPr="00D03AD8" w:rsidRDefault="00D03AD8" w:rsidP="00D03AD8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bookmarkStart w:id="0" w:name="_GoBack"/>
      <w:bookmarkEnd w:id="0"/>
    </w:p>
    <w:p w:rsidR="00D03AD8" w:rsidRPr="004B3ABD" w:rsidRDefault="00D03AD8" w:rsidP="00D03AD8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D03AD8">
        <w:rPr>
          <w:rFonts w:ascii="Open Sans Light" w:hAnsi="Open Sans Light"/>
          <w:color w:val="404040" w:themeColor="text1" w:themeTint="BF"/>
          <w:lang w:val="es-ES"/>
        </w:rPr>
        <w:t xml:space="preserve">El buen momento que vive el sector explica que los precios sigan creciendo a un ritmo muy intenso, con </w:t>
      </w:r>
      <w:hyperlink r:id="rId10" w:history="1">
        <w:r w:rsidRPr="00C84F1B">
          <w:rPr>
            <w:rStyle w:val="Hipervnculo"/>
            <w:rFonts w:ascii="Open Sans Light" w:hAnsi="Open Sans Light"/>
            <w:lang w:val="es-ES"/>
          </w:rPr>
          <w:t>subidas interanuales superiores al 5%</w:t>
        </w:r>
      </w:hyperlink>
      <w:r w:rsidRPr="00D03AD8">
        <w:rPr>
          <w:rFonts w:ascii="Open Sans Light" w:hAnsi="Open Sans Light"/>
          <w:color w:val="404040" w:themeColor="text1" w:themeTint="BF"/>
          <w:lang w:val="es-ES"/>
        </w:rPr>
        <w:t xml:space="preserve"> desde que arrancó 2018. </w:t>
      </w:r>
    </w:p>
    <w:p w:rsidR="00D03AD8" w:rsidRPr="004B3ABD" w:rsidRDefault="00D03AD8" w:rsidP="004375FB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4375FB" w:rsidRDefault="004375FB" w:rsidP="006F576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4375FB" w:rsidRDefault="004375FB" w:rsidP="006F6A28">
      <w:pPr>
        <w:pStyle w:val="Cuerpo"/>
        <w:jc w:val="right"/>
        <w:rPr>
          <w:rStyle w:val="Ninguno"/>
          <w:rFonts w:ascii="Open Sans Light" w:hAnsi="Open Sans Light" w:cs="Gisha"/>
          <w:b/>
          <w:color w:val="00AAAB"/>
        </w:rPr>
      </w:pPr>
    </w:p>
    <w:p w:rsidR="006F6A28" w:rsidRPr="006F6A28" w:rsidRDefault="006F6A28" w:rsidP="006F6A28">
      <w:pPr>
        <w:pStyle w:val="Cuerpo"/>
        <w:jc w:val="right"/>
        <w:rPr>
          <w:rStyle w:val="Ninguno"/>
          <w:rFonts w:ascii="Open Sans Light" w:hAnsi="Open Sans Light" w:cs="Gisha"/>
          <w:b/>
          <w:color w:val="00AAAB"/>
        </w:rPr>
      </w:pPr>
      <w:r w:rsidRPr="006F6A28">
        <w:rPr>
          <w:rStyle w:val="Ninguno"/>
          <w:rFonts w:ascii="Open Sans Light" w:hAnsi="Open Sans Light" w:cs="Gisha"/>
          <w:b/>
          <w:color w:val="00AAAB"/>
        </w:rPr>
        <w:t>Departamento de Comunicación de fotocasa</w:t>
      </w:r>
    </w:p>
    <w:p w:rsidR="001E55E9" w:rsidRPr="00595DDC" w:rsidRDefault="006F6A28" w:rsidP="006F6A28">
      <w:pPr>
        <w:autoSpaceDE w:val="0"/>
        <w:autoSpaceDN w:val="0"/>
        <w:adjustRightInd w:val="0"/>
        <w:jc w:val="right"/>
        <w:rPr>
          <w:rFonts w:ascii="Open Sans Light" w:hAnsi="Open Sans Light" w:cs="Gisha"/>
          <w:lang w:val="es-ES"/>
        </w:rPr>
      </w:pPr>
      <w:r w:rsidRPr="00595DDC">
        <w:rPr>
          <w:rFonts w:ascii="Open Sans Light" w:hAnsi="Open Sans Light" w:cs="Gisha"/>
          <w:lang w:val="es-ES"/>
        </w:rPr>
        <w:t>Anaïs López</w:t>
      </w:r>
      <w:r w:rsidRPr="00595DDC">
        <w:rPr>
          <w:rFonts w:ascii="Open Sans Light" w:eastAsia="MingLiU" w:hAnsi="Open Sans Light" w:cs="MingLiU"/>
          <w:lang w:val="es-ES"/>
        </w:rPr>
        <w:br/>
      </w:r>
      <w:r w:rsidRPr="00595DDC">
        <w:rPr>
          <w:rFonts w:ascii="Open Sans Light" w:hAnsi="Open Sans Light" w:cs="Gisha"/>
          <w:lang w:val="es-ES"/>
        </w:rPr>
        <w:t xml:space="preserve">Tlf.: 93 576 56 79 </w:t>
      </w:r>
      <w:r w:rsidRPr="00595DDC">
        <w:rPr>
          <w:rFonts w:ascii="Open Sans Light" w:eastAsia="MingLiU" w:hAnsi="Open Sans Light" w:cs="MingLiU"/>
          <w:lang w:val="es-ES"/>
        </w:rPr>
        <w:br/>
      </w:r>
      <w:r w:rsidRPr="00595DDC">
        <w:rPr>
          <w:rFonts w:ascii="Open Sans Light" w:hAnsi="Open Sans Light" w:cs="Gisha"/>
          <w:lang w:val="es-ES"/>
        </w:rPr>
        <w:t>Móvil: 620 66 29 26</w:t>
      </w:r>
      <w:r w:rsidRPr="00595DDC">
        <w:rPr>
          <w:rFonts w:ascii="Open Sans Light" w:eastAsia="MingLiU" w:hAnsi="Open Sans Light" w:cs="MingLiU"/>
          <w:lang w:val="es-ES"/>
        </w:rPr>
        <w:br/>
      </w:r>
      <w:hyperlink r:id="rId11" w:history="1">
        <w:r w:rsidRPr="00595DDC">
          <w:rPr>
            <w:rStyle w:val="Hyperlink1"/>
            <w:rFonts w:ascii="Open Sans Light" w:hAnsi="Open Sans Light"/>
            <w:lang w:val="es-ES"/>
          </w:rPr>
          <w:t>comunicacion@fotocasa.es</w:t>
        </w:r>
      </w:hyperlink>
      <w:r w:rsidRPr="00595DDC">
        <w:rPr>
          <w:rStyle w:val="Ninguno"/>
          <w:rFonts w:ascii="Open Sans Light" w:hAnsi="Open Sans Light" w:cs="Gisha"/>
          <w:lang w:val="es-ES"/>
        </w:rPr>
        <w:t xml:space="preserve"> </w:t>
      </w:r>
      <w:r w:rsidRPr="00595DDC">
        <w:rPr>
          <w:rStyle w:val="Ninguno"/>
          <w:rFonts w:ascii="Open Sans Light" w:hAnsi="Open Sans Light" w:cs="Gisha"/>
          <w:lang w:val="es-ES"/>
        </w:rPr>
        <w:br/>
      </w:r>
      <w:hyperlink r:id="rId12" w:history="1">
        <w:r w:rsidRPr="00595DDC">
          <w:rPr>
            <w:rStyle w:val="Hyperlink1"/>
            <w:rFonts w:ascii="Open Sans Light" w:hAnsi="Open Sans Light"/>
            <w:lang w:val="es-ES"/>
          </w:rPr>
          <w:t>http://prensa.fotocasa.es</w:t>
        </w:r>
      </w:hyperlink>
      <w:r w:rsidRPr="00595DDC">
        <w:rPr>
          <w:rStyle w:val="Ninguno"/>
          <w:rFonts w:ascii="Open Sans Light" w:hAnsi="Open Sans Light" w:cs="Gisha"/>
          <w:lang w:val="es-ES"/>
        </w:rPr>
        <w:t xml:space="preserve"> </w:t>
      </w:r>
      <w:r w:rsidRPr="00595DDC">
        <w:rPr>
          <w:rStyle w:val="Ninguno"/>
          <w:rFonts w:ascii="Open Sans Light" w:hAnsi="Open Sans Light" w:cs="Gisha"/>
          <w:lang w:val="es-ES"/>
        </w:rPr>
        <w:br/>
        <w:t>twitter: @</w:t>
      </w:r>
      <w:r w:rsidR="00965DAB">
        <w:rPr>
          <w:rStyle w:val="Ninguno"/>
          <w:rFonts w:ascii="Open Sans Light" w:hAnsi="Open Sans Light" w:cs="Gisha"/>
          <w:lang w:val="es-ES"/>
        </w:rPr>
        <w:t>foto</w:t>
      </w:r>
      <w:r w:rsidR="00965DAB" w:rsidRPr="00595DDC">
        <w:rPr>
          <w:rStyle w:val="Ninguno"/>
          <w:rFonts w:ascii="Open Sans Light" w:hAnsi="Open Sans Light" w:cs="Gisha"/>
          <w:lang w:val="es-ES"/>
        </w:rPr>
        <w:t>casa</w:t>
      </w:r>
    </w:p>
    <w:sectPr w:rsidR="001E55E9" w:rsidRPr="00595DDC" w:rsidSect="0052608C">
      <w:footerReference w:type="default" r:id="rId13"/>
      <w:pgSz w:w="11900" w:h="16840"/>
      <w:pgMar w:top="1417" w:right="1126" w:bottom="1417" w:left="31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DDC" w:rsidRDefault="00595DDC" w:rsidP="0052608C">
      <w:r>
        <w:separator/>
      </w:r>
    </w:p>
  </w:endnote>
  <w:endnote w:type="continuationSeparator" w:id="0">
    <w:p w:rsidR="00595DDC" w:rsidRDefault="00595DDC" w:rsidP="0052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Corbel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08C" w:rsidRDefault="0052608C">
    <w:pPr>
      <w:pStyle w:val="Piedepgina"/>
      <w:rPr>
        <w:lang w:val="es-ES"/>
      </w:rPr>
    </w:pPr>
  </w:p>
  <w:p w:rsidR="0052608C" w:rsidRDefault="0052608C">
    <w:pPr>
      <w:pStyle w:val="Piedepgina"/>
      <w:rPr>
        <w:lang w:val="es-ES"/>
      </w:rPr>
    </w:pPr>
  </w:p>
  <w:p w:rsidR="0052608C" w:rsidRDefault="0052608C">
    <w:pPr>
      <w:pStyle w:val="Piedepgina"/>
      <w:rPr>
        <w:lang w:val="es-ES"/>
      </w:rPr>
    </w:pPr>
  </w:p>
  <w:p w:rsidR="0052608C" w:rsidRPr="0052608C" w:rsidRDefault="0052608C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DDC" w:rsidRDefault="00595DDC" w:rsidP="0052608C">
      <w:r>
        <w:separator/>
      </w:r>
    </w:p>
  </w:footnote>
  <w:footnote w:type="continuationSeparator" w:id="0">
    <w:p w:rsidR="00595DDC" w:rsidRDefault="00595DDC" w:rsidP="00526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DC"/>
    <w:rsid w:val="00040C25"/>
    <w:rsid w:val="00051CE3"/>
    <w:rsid w:val="0007778B"/>
    <w:rsid w:val="0011701A"/>
    <w:rsid w:val="001E0828"/>
    <w:rsid w:val="001E55E9"/>
    <w:rsid w:val="00241CF3"/>
    <w:rsid w:val="002C033E"/>
    <w:rsid w:val="003654E0"/>
    <w:rsid w:val="003C1E36"/>
    <w:rsid w:val="003E4F71"/>
    <w:rsid w:val="0043245D"/>
    <w:rsid w:val="004375FB"/>
    <w:rsid w:val="00470702"/>
    <w:rsid w:val="004B3ABD"/>
    <w:rsid w:val="0052608C"/>
    <w:rsid w:val="00595DDC"/>
    <w:rsid w:val="005D3A4A"/>
    <w:rsid w:val="005D445A"/>
    <w:rsid w:val="00643D1A"/>
    <w:rsid w:val="0064482C"/>
    <w:rsid w:val="006F2AA3"/>
    <w:rsid w:val="006F5764"/>
    <w:rsid w:val="006F6A28"/>
    <w:rsid w:val="007156C2"/>
    <w:rsid w:val="007A55E0"/>
    <w:rsid w:val="007A7435"/>
    <w:rsid w:val="008C5C4A"/>
    <w:rsid w:val="008E4403"/>
    <w:rsid w:val="00905EAB"/>
    <w:rsid w:val="00920CF3"/>
    <w:rsid w:val="00956614"/>
    <w:rsid w:val="00965DAB"/>
    <w:rsid w:val="00974CB7"/>
    <w:rsid w:val="00985921"/>
    <w:rsid w:val="009B1596"/>
    <w:rsid w:val="00A12A0C"/>
    <w:rsid w:val="00AA3C62"/>
    <w:rsid w:val="00AB5432"/>
    <w:rsid w:val="00AC0A75"/>
    <w:rsid w:val="00AD62DD"/>
    <w:rsid w:val="00AF2446"/>
    <w:rsid w:val="00AF6952"/>
    <w:rsid w:val="00B56EB1"/>
    <w:rsid w:val="00BA1ECD"/>
    <w:rsid w:val="00BE2674"/>
    <w:rsid w:val="00C42BBC"/>
    <w:rsid w:val="00C521E4"/>
    <w:rsid w:val="00C53D12"/>
    <w:rsid w:val="00C84F1B"/>
    <w:rsid w:val="00CC6CDA"/>
    <w:rsid w:val="00D03AD8"/>
    <w:rsid w:val="00D10372"/>
    <w:rsid w:val="00D836EC"/>
    <w:rsid w:val="00D9076C"/>
    <w:rsid w:val="00DA665A"/>
    <w:rsid w:val="00DA754C"/>
    <w:rsid w:val="00DD55F1"/>
    <w:rsid w:val="00DF01D0"/>
    <w:rsid w:val="00E903BD"/>
    <w:rsid w:val="00EC5773"/>
    <w:rsid w:val="00ED5761"/>
    <w:rsid w:val="00ED7BE4"/>
    <w:rsid w:val="00F1577B"/>
    <w:rsid w:val="00F17EF7"/>
    <w:rsid w:val="00F57ECF"/>
    <w:rsid w:val="00F926B0"/>
    <w:rsid w:val="00FB3419"/>
    <w:rsid w:val="00FE735D"/>
    <w:rsid w:val="00FF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40D22-30AB-4F9C-90C7-9C822FDC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4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0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608C"/>
  </w:style>
  <w:style w:type="paragraph" w:styleId="Piedepgina">
    <w:name w:val="footer"/>
    <w:basedOn w:val="Normal"/>
    <w:link w:val="PiedepginaCar"/>
    <w:uiPriority w:val="99"/>
    <w:unhideWhenUsed/>
    <w:rsid w:val="005260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08C"/>
  </w:style>
  <w:style w:type="paragraph" w:styleId="Subttulo">
    <w:name w:val="Subtitle"/>
    <w:basedOn w:val="Normal"/>
    <w:next w:val="Normal"/>
    <w:link w:val="SubttuloCar"/>
    <w:uiPriority w:val="11"/>
    <w:qFormat/>
    <w:rsid w:val="001E55E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1E55E9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Cuerpo">
    <w:name w:val="Cuerpo"/>
    <w:rsid w:val="001E55E9"/>
    <w:rPr>
      <w:rFonts w:ascii="Times New Roman" w:eastAsia="Arial Unicode MS" w:hAnsi="Times New Roman" w:cs="Arial Unicode MS"/>
      <w:color w:val="000000"/>
      <w:u w:color="000000"/>
      <w:lang w:val="en-US"/>
    </w:rPr>
  </w:style>
  <w:style w:type="character" w:customStyle="1" w:styleId="Ninguno">
    <w:name w:val="Ninguno"/>
    <w:rsid w:val="001E55E9"/>
    <w:rPr>
      <w:lang w:val="es-ES_tradnl"/>
    </w:rPr>
  </w:style>
  <w:style w:type="character" w:customStyle="1" w:styleId="Hyperlink1">
    <w:name w:val="Hyperlink.1"/>
    <w:basedOn w:val="Fuentedeprrafopredeter"/>
    <w:rsid w:val="001E55E9"/>
    <w:rPr>
      <w:rFonts w:ascii="Gisha" w:eastAsia="Gisha" w:hAnsi="Gisha" w:cs="Gisha" w:hint="default"/>
      <w:color w:val="0000FF"/>
      <w:sz w:val="22"/>
      <w:szCs w:val="22"/>
      <w:u w:val="single" w:color="0000FF"/>
      <w:lang w:val="en-US"/>
    </w:rPr>
  </w:style>
  <w:style w:type="character" w:styleId="Hipervnculo">
    <w:name w:val="Hyperlink"/>
    <w:basedOn w:val="Fuentedeprrafopredeter"/>
    <w:uiPriority w:val="99"/>
    <w:unhideWhenUsed/>
    <w:rsid w:val="00965DAB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B3A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rensa.fotocasa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omunicacion@fotocasa.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rensa.fotocasa.es/el-precio-de-la-vivienda-de-segunda-mano-sube-un-07-en-abril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tocasa.es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is.lopez\Documents\Plantillas%20personalizadas%20de%20Office\comunicad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ECDB95-2E5F-4F6F-9FC8-A0CAF54A9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comunicado</Template>
  <TotalTime>202</TotalTime>
  <Pages>2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López García</dc:creator>
  <cp:keywords/>
  <dc:description/>
  <cp:lastModifiedBy>Anaïs López García</cp:lastModifiedBy>
  <cp:revision>53</cp:revision>
  <dcterms:created xsi:type="dcterms:W3CDTF">2017-02-28T09:00:00Z</dcterms:created>
  <dcterms:modified xsi:type="dcterms:W3CDTF">2018-05-11T08:44:00Z</dcterms:modified>
</cp:coreProperties>
</file>